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31" w:rsidRDefault="003F3D79" w:rsidP="00881A4D">
      <w:pPr>
        <w:spacing w:line="220" w:lineRule="atLeast"/>
        <w:jc w:val="center"/>
        <w:rPr>
          <w:sz w:val="36"/>
          <w:szCs w:val="36"/>
        </w:rPr>
      </w:pPr>
      <w:r w:rsidRPr="00881A4D">
        <w:rPr>
          <w:rFonts w:hint="eastAsia"/>
          <w:sz w:val="36"/>
          <w:szCs w:val="36"/>
        </w:rPr>
        <w:t>三门峡社会管理职业学院</w:t>
      </w:r>
      <w:r w:rsidR="00862C31">
        <w:rPr>
          <w:rFonts w:hint="eastAsia"/>
          <w:sz w:val="36"/>
          <w:szCs w:val="36"/>
        </w:rPr>
        <w:t>（三门峡技师学院）</w:t>
      </w:r>
    </w:p>
    <w:p w:rsidR="004358AB" w:rsidRDefault="003F3D79" w:rsidP="00881A4D">
      <w:pPr>
        <w:spacing w:line="220" w:lineRule="atLeast"/>
        <w:jc w:val="center"/>
        <w:rPr>
          <w:sz w:val="36"/>
          <w:szCs w:val="36"/>
        </w:rPr>
      </w:pPr>
      <w:r w:rsidRPr="00881A4D">
        <w:rPr>
          <w:rFonts w:hint="eastAsia"/>
          <w:sz w:val="36"/>
          <w:szCs w:val="36"/>
        </w:rPr>
        <w:t>志愿服务时长记录办法</w:t>
      </w:r>
      <w:r w:rsidR="00F60DFB">
        <w:rPr>
          <w:rFonts w:hint="eastAsia"/>
          <w:sz w:val="36"/>
          <w:szCs w:val="36"/>
        </w:rPr>
        <w:t>（修订版）</w:t>
      </w:r>
    </w:p>
    <w:p w:rsidR="00881A4D" w:rsidRDefault="00881A4D" w:rsidP="00881A4D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总则</w:t>
      </w:r>
    </w:p>
    <w:p w:rsidR="00881A4D" w:rsidRDefault="00881A4D" w:rsidP="00881A4D">
      <w:pPr>
        <w:spacing w:line="220" w:lineRule="atLeast"/>
        <w:ind w:firstLineChars="200" w:firstLine="640"/>
        <w:rPr>
          <w:bCs/>
          <w:sz w:val="32"/>
          <w:szCs w:val="32"/>
        </w:rPr>
      </w:pPr>
      <w:r w:rsidRPr="00881A4D">
        <w:rPr>
          <w:rFonts w:hint="eastAsia"/>
          <w:bCs/>
          <w:sz w:val="32"/>
          <w:szCs w:val="32"/>
        </w:rPr>
        <w:t>在职教职工志愿者每人每月要累积完成</w:t>
      </w:r>
      <w:r w:rsidRPr="00881A4D">
        <w:rPr>
          <w:bCs/>
          <w:sz w:val="32"/>
          <w:szCs w:val="32"/>
        </w:rPr>
        <w:t>3</w:t>
      </w:r>
      <w:r w:rsidRPr="00881A4D">
        <w:rPr>
          <w:rFonts w:hint="eastAsia"/>
          <w:bCs/>
          <w:sz w:val="32"/>
          <w:szCs w:val="32"/>
        </w:rPr>
        <w:t>个小时志愿服务时长，并在全国志愿服务信息系统登记项目、记录时长。每半年考核一次，未完成任务的，少发当事人</w:t>
      </w:r>
      <w:r w:rsidRPr="00881A4D">
        <w:rPr>
          <w:bCs/>
          <w:sz w:val="32"/>
          <w:szCs w:val="32"/>
        </w:rPr>
        <w:t>1</w:t>
      </w:r>
      <w:r w:rsidRPr="00881A4D">
        <w:rPr>
          <w:rFonts w:hint="eastAsia"/>
          <w:bCs/>
          <w:sz w:val="32"/>
          <w:szCs w:val="32"/>
        </w:rPr>
        <w:t>个月精神文明建设奖，拒不注册全国志愿服务系统志愿者的少发</w:t>
      </w:r>
      <w:r w:rsidRPr="00881A4D">
        <w:rPr>
          <w:bCs/>
          <w:sz w:val="32"/>
          <w:szCs w:val="32"/>
        </w:rPr>
        <w:t>3</w:t>
      </w:r>
      <w:r w:rsidRPr="00881A4D">
        <w:rPr>
          <w:rFonts w:hint="eastAsia"/>
          <w:bCs/>
          <w:sz w:val="32"/>
          <w:szCs w:val="32"/>
        </w:rPr>
        <w:t>个月精神文明建设奖</w:t>
      </w:r>
      <w:r>
        <w:rPr>
          <w:rFonts w:hint="eastAsia"/>
          <w:bCs/>
          <w:sz w:val="32"/>
          <w:szCs w:val="32"/>
        </w:rPr>
        <w:t>。</w:t>
      </w:r>
      <w:r w:rsidR="00027BC4">
        <w:rPr>
          <w:rFonts w:hint="eastAsia"/>
          <w:bCs/>
          <w:sz w:val="32"/>
          <w:szCs w:val="32"/>
        </w:rPr>
        <w:t>本办法中所提到的“单位”指学院的</w:t>
      </w:r>
      <w:r w:rsidR="00027BC4" w:rsidRPr="00027BC4">
        <w:rPr>
          <w:rFonts w:hint="eastAsia"/>
          <w:bCs/>
          <w:sz w:val="32"/>
          <w:szCs w:val="32"/>
        </w:rPr>
        <w:t>各院（系</w:t>
      </w:r>
      <w:r w:rsidR="00ED7E7E">
        <w:rPr>
          <w:rFonts w:hint="eastAsia"/>
          <w:bCs/>
          <w:sz w:val="32"/>
          <w:szCs w:val="32"/>
        </w:rPr>
        <w:t>、</w:t>
      </w:r>
      <w:r w:rsidR="00027BC4" w:rsidRPr="00027BC4">
        <w:rPr>
          <w:rFonts w:hint="eastAsia"/>
          <w:bCs/>
          <w:sz w:val="32"/>
          <w:szCs w:val="32"/>
        </w:rPr>
        <w:t>部）、处（室</w:t>
      </w:r>
      <w:r w:rsidR="00ED7E7E">
        <w:rPr>
          <w:rFonts w:hint="eastAsia"/>
          <w:bCs/>
          <w:sz w:val="32"/>
          <w:szCs w:val="32"/>
        </w:rPr>
        <w:t>、</w:t>
      </w:r>
      <w:r w:rsidR="00027BC4" w:rsidRPr="00027BC4">
        <w:rPr>
          <w:rFonts w:hint="eastAsia"/>
          <w:bCs/>
          <w:sz w:val="32"/>
          <w:szCs w:val="32"/>
        </w:rPr>
        <w:t>中心）</w:t>
      </w:r>
      <w:r w:rsidR="00027BC4">
        <w:rPr>
          <w:rFonts w:hint="eastAsia"/>
          <w:bCs/>
          <w:sz w:val="32"/>
          <w:szCs w:val="32"/>
        </w:rPr>
        <w:t>。</w:t>
      </w:r>
    </w:p>
    <w:p w:rsidR="00881A4D" w:rsidRPr="000511D1" w:rsidRDefault="00881A4D" w:rsidP="000511D1">
      <w:pPr>
        <w:spacing w:line="220" w:lineRule="atLeast"/>
        <w:ind w:firstLineChars="1000" w:firstLine="3600"/>
        <w:rPr>
          <w:sz w:val="36"/>
          <w:szCs w:val="36"/>
        </w:rPr>
      </w:pPr>
      <w:r w:rsidRPr="000511D1">
        <w:rPr>
          <w:rFonts w:hint="eastAsia"/>
          <w:sz w:val="36"/>
          <w:szCs w:val="36"/>
        </w:rPr>
        <w:t>细则</w:t>
      </w:r>
    </w:p>
    <w:p w:rsidR="00881A4D" w:rsidRPr="000511D1" w:rsidRDefault="00881A4D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 w:rsidRPr="000511D1">
        <w:rPr>
          <w:rFonts w:hint="eastAsia"/>
          <w:bCs/>
          <w:sz w:val="32"/>
          <w:szCs w:val="32"/>
        </w:rPr>
        <w:t>1</w:t>
      </w:r>
      <w:r w:rsidRPr="000511D1">
        <w:rPr>
          <w:rFonts w:hint="eastAsia"/>
          <w:bCs/>
          <w:sz w:val="32"/>
          <w:szCs w:val="32"/>
        </w:rPr>
        <w:t>、</w:t>
      </w:r>
      <w:r w:rsidR="00C73F6F">
        <w:rPr>
          <w:rFonts w:hint="eastAsia"/>
          <w:bCs/>
          <w:sz w:val="32"/>
          <w:szCs w:val="32"/>
        </w:rPr>
        <w:t>各单位须根据本单位实际情况</w:t>
      </w:r>
      <w:r w:rsidR="00331569">
        <w:rPr>
          <w:rFonts w:hint="eastAsia"/>
          <w:bCs/>
          <w:sz w:val="32"/>
          <w:szCs w:val="32"/>
        </w:rPr>
        <w:t>将</w:t>
      </w:r>
      <w:r w:rsidR="00B44AD0" w:rsidRPr="000511D1">
        <w:rPr>
          <w:rFonts w:hint="eastAsia"/>
          <w:bCs/>
          <w:sz w:val="32"/>
          <w:szCs w:val="32"/>
        </w:rPr>
        <w:t>志愿服务</w:t>
      </w:r>
      <w:r w:rsidR="00331569">
        <w:rPr>
          <w:rFonts w:hint="eastAsia"/>
          <w:bCs/>
          <w:sz w:val="32"/>
          <w:szCs w:val="32"/>
        </w:rPr>
        <w:t>纳入年度工作计划</w:t>
      </w:r>
      <w:r w:rsidR="00B44AD0" w:rsidRPr="000511D1">
        <w:rPr>
          <w:rFonts w:hint="eastAsia"/>
          <w:bCs/>
          <w:sz w:val="32"/>
          <w:szCs w:val="32"/>
        </w:rPr>
        <w:t>，并做到服务项目多样化、常态化，每人志愿服务时长每半年达到</w:t>
      </w:r>
      <w:r w:rsidR="00B44AD0" w:rsidRPr="000511D1">
        <w:rPr>
          <w:rFonts w:hint="eastAsia"/>
          <w:bCs/>
          <w:sz w:val="32"/>
          <w:szCs w:val="32"/>
        </w:rPr>
        <w:t>18</w:t>
      </w:r>
      <w:r w:rsidR="00B44AD0" w:rsidRPr="000511D1">
        <w:rPr>
          <w:rFonts w:hint="eastAsia"/>
          <w:bCs/>
          <w:sz w:val="32"/>
          <w:szCs w:val="32"/>
        </w:rPr>
        <w:t>小时，全年达到</w:t>
      </w:r>
      <w:r w:rsidR="00B44AD0" w:rsidRPr="000511D1">
        <w:rPr>
          <w:rFonts w:hint="eastAsia"/>
          <w:bCs/>
          <w:sz w:val="32"/>
          <w:szCs w:val="32"/>
        </w:rPr>
        <w:t>36</w:t>
      </w:r>
      <w:r w:rsidR="00B44AD0" w:rsidRPr="000511D1">
        <w:rPr>
          <w:rFonts w:hint="eastAsia"/>
          <w:bCs/>
          <w:sz w:val="32"/>
          <w:szCs w:val="32"/>
        </w:rPr>
        <w:t>小时。</w:t>
      </w:r>
    </w:p>
    <w:p w:rsidR="005F5616" w:rsidRPr="000511D1" w:rsidRDefault="005F5616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 w:rsidRPr="000511D1">
        <w:rPr>
          <w:rFonts w:hint="eastAsia"/>
          <w:bCs/>
          <w:sz w:val="32"/>
          <w:szCs w:val="32"/>
        </w:rPr>
        <w:t>2</w:t>
      </w:r>
      <w:r w:rsidRPr="000511D1">
        <w:rPr>
          <w:rFonts w:hint="eastAsia"/>
          <w:bCs/>
          <w:sz w:val="32"/>
          <w:szCs w:val="32"/>
        </w:rPr>
        <w:t>、各单位要及时向院文明办上报开展志愿项目内容、时间、参与人员、时长等有关内容，因各单位自身原</w:t>
      </w:r>
      <w:r w:rsidR="00957789" w:rsidRPr="000511D1">
        <w:rPr>
          <w:rFonts w:hint="eastAsia"/>
          <w:bCs/>
          <w:sz w:val="32"/>
          <w:szCs w:val="32"/>
        </w:rPr>
        <w:t>因造成</w:t>
      </w:r>
      <w:r w:rsidRPr="000511D1">
        <w:rPr>
          <w:rFonts w:hint="eastAsia"/>
          <w:bCs/>
          <w:sz w:val="32"/>
          <w:szCs w:val="32"/>
        </w:rPr>
        <w:t>漏报、错报</w:t>
      </w:r>
      <w:r w:rsidR="00957789" w:rsidRPr="000511D1">
        <w:rPr>
          <w:rFonts w:hint="eastAsia"/>
          <w:bCs/>
          <w:sz w:val="32"/>
          <w:szCs w:val="32"/>
        </w:rPr>
        <w:t>等</w:t>
      </w:r>
      <w:r w:rsidR="00C023C2" w:rsidRPr="000511D1">
        <w:rPr>
          <w:rFonts w:hint="eastAsia"/>
          <w:bCs/>
          <w:sz w:val="32"/>
          <w:szCs w:val="32"/>
        </w:rPr>
        <w:t>后果，各单位</w:t>
      </w:r>
      <w:r w:rsidRPr="000511D1">
        <w:rPr>
          <w:rFonts w:hint="eastAsia"/>
          <w:bCs/>
          <w:sz w:val="32"/>
          <w:szCs w:val="32"/>
        </w:rPr>
        <w:t>自行负责。</w:t>
      </w:r>
    </w:p>
    <w:p w:rsidR="007139A2" w:rsidRPr="000511D1" w:rsidRDefault="00620B41" w:rsidP="007139A2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3</w:t>
      </w:r>
      <w:r w:rsidR="001B342C" w:rsidRPr="000511D1">
        <w:rPr>
          <w:rFonts w:hint="eastAsia"/>
          <w:bCs/>
          <w:sz w:val="32"/>
          <w:szCs w:val="32"/>
        </w:rPr>
        <w:t>、志愿服务时长每半年考核一次，上半年考核总时长不低于</w:t>
      </w:r>
      <w:r w:rsidR="001B342C" w:rsidRPr="000511D1">
        <w:rPr>
          <w:rFonts w:hint="eastAsia"/>
          <w:bCs/>
          <w:sz w:val="32"/>
          <w:szCs w:val="32"/>
        </w:rPr>
        <w:t>18</w:t>
      </w:r>
      <w:r w:rsidR="001B342C" w:rsidRPr="000511D1">
        <w:rPr>
          <w:rFonts w:hint="eastAsia"/>
          <w:bCs/>
          <w:sz w:val="32"/>
          <w:szCs w:val="32"/>
        </w:rPr>
        <w:t>时长，下半年考核为全年时长不低于</w:t>
      </w:r>
      <w:r w:rsidR="001B342C" w:rsidRPr="000511D1">
        <w:rPr>
          <w:rFonts w:hint="eastAsia"/>
          <w:bCs/>
          <w:sz w:val="32"/>
          <w:szCs w:val="32"/>
        </w:rPr>
        <w:t>36</w:t>
      </w:r>
      <w:r w:rsidR="001B342C" w:rsidRPr="000511D1">
        <w:rPr>
          <w:rFonts w:hint="eastAsia"/>
          <w:bCs/>
          <w:sz w:val="32"/>
          <w:szCs w:val="32"/>
        </w:rPr>
        <w:t>。</w:t>
      </w:r>
      <w:r w:rsidR="007139A2" w:rsidRPr="000511D1">
        <w:rPr>
          <w:rFonts w:hint="eastAsia"/>
          <w:bCs/>
          <w:sz w:val="32"/>
          <w:szCs w:val="32"/>
        </w:rPr>
        <w:t>时长记录情况每季度末公布一次，考核结果同文明奖挂钩。</w:t>
      </w:r>
    </w:p>
    <w:p w:rsidR="00881A4D" w:rsidRPr="000511D1" w:rsidRDefault="00881A4D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</w:p>
    <w:p w:rsidR="00D0130E" w:rsidRDefault="00620B41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lastRenderedPageBreak/>
        <w:t>4</w:t>
      </w:r>
      <w:r w:rsidR="00D0130E" w:rsidRPr="000511D1">
        <w:rPr>
          <w:rFonts w:hint="eastAsia"/>
          <w:bCs/>
          <w:sz w:val="32"/>
          <w:szCs w:val="32"/>
        </w:rPr>
        <w:t>、学院</w:t>
      </w:r>
      <w:r w:rsidR="00FA5E12">
        <w:rPr>
          <w:rFonts w:hint="eastAsia"/>
          <w:bCs/>
          <w:sz w:val="32"/>
          <w:szCs w:val="32"/>
        </w:rPr>
        <w:t>根据</w:t>
      </w:r>
      <w:r w:rsidR="00331569">
        <w:rPr>
          <w:rFonts w:hint="eastAsia"/>
          <w:bCs/>
          <w:sz w:val="32"/>
          <w:szCs w:val="32"/>
        </w:rPr>
        <w:t>各单位实际情况</w:t>
      </w:r>
      <w:r w:rsidR="0062067F">
        <w:rPr>
          <w:rFonts w:hint="eastAsia"/>
          <w:bCs/>
          <w:sz w:val="32"/>
          <w:szCs w:val="32"/>
        </w:rPr>
        <w:t>设置</w:t>
      </w:r>
      <w:r w:rsidR="00FA5E12">
        <w:rPr>
          <w:rFonts w:hint="eastAsia"/>
          <w:bCs/>
          <w:sz w:val="32"/>
          <w:szCs w:val="32"/>
        </w:rPr>
        <w:t>了</w:t>
      </w:r>
      <w:r w:rsidR="0062067F">
        <w:rPr>
          <w:rFonts w:hint="eastAsia"/>
          <w:bCs/>
          <w:sz w:val="32"/>
          <w:szCs w:val="32"/>
        </w:rPr>
        <w:t>常设志愿服务活动，各单位</w:t>
      </w:r>
      <w:r w:rsidR="001272E3">
        <w:rPr>
          <w:rFonts w:hint="eastAsia"/>
          <w:bCs/>
          <w:sz w:val="32"/>
          <w:szCs w:val="32"/>
        </w:rPr>
        <w:t>应</w:t>
      </w:r>
      <w:r w:rsidR="00331569">
        <w:rPr>
          <w:rFonts w:hint="eastAsia"/>
          <w:bCs/>
          <w:sz w:val="32"/>
          <w:szCs w:val="32"/>
        </w:rPr>
        <w:t>按照</w:t>
      </w:r>
      <w:r w:rsidR="00FA5E12">
        <w:rPr>
          <w:rFonts w:hint="eastAsia"/>
          <w:bCs/>
          <w:sz w:val="32"/>
          <w:szCs w:val="32"/>
        </w:rPr>
        <w:t>时间节点按时开展活动。</w:t>
      </w:r>
      <w:r w:rsidR="00331569">
        <w:rPr>
          <w:rFonts w:hint="eastAsia"/>
          <w:bCs/>
          <w:sz w:val="32"/>
          <w:szCs w:val="32"/>
        </w:rPr>
        <w:t>活动开展</w:t>
      </w:r>
      <w:r w:rsidR="00FA5E12">
        <w:rPr>
          <w:rFonts w:hint="eastAsia"/>
          <w:bCs/>
          <w:sz w:val="32"/>
          <w:szCs w:val="32"/>
        </w:rPr>
        <w:t>按照先报备申请、后开展、最后报送活动信息的顺序</w:t>
      </w:r>
      <w:r w:rsidR="00027BC4">
        <w:rPr>
          <w:rFonts w:hint="eastAsia"/>
          <w:bCs/>
          <w:sz w:val="32"/>
          <w:szCs w:val="32"/>
        </w:rPr>
        <w:t>进行，原则上各单位</w:t>
      </w:r>
      <w:r w:rsidR="00FA5E12">
        <w:rPr>
          <w:rFonts w:hint="eastAsia"/>
          <w:bCs/>
          <w:sz w:val="32"/>
          <w:szCs w:val="32"/>
        </w:rPr>
        <w:t>人员只</w:t>
      </w:r>
      <w:r w:rsidR="00823649">
        <w:rPr>
          <w:rFonts w:hint="eastAsia"/>
          <w:bCs/>
          <w:sz w:val="32"/>
          <w:szCs w:val="32"/>
        </w:rPr>
        <w:t>能</w:t>
      </w:r>
      <w:r w:rsidR="0062067F">
        <w:rPr>
          <w:rFonts w:hint="eastAsia"/>
          <w:bCs/>
          <w:sz w:val="32"/>
          <w:szCs w:val="32"/>
        </w:rPr>
        <w:t>参加自己单位组织的志愿</w:t>
      </w:r>
      <w:r w:rsidR="00FA5E12">
        <w:rPr>
          <w:rFonts w:hint="eastAsia"/>
          <w:bCs/>
          <w:sz w:val="32"/>
          <w:szCs w:val="32"/>
        </w:rPr>
        <w:t>活动。如有特殊情况，报备申请时请</w:t>
      </w:r>
      <w:r w:rsidR="00027BC4">
        <w:rPr>
          <w:rFonts w:hint="eastAsia"/>
          <w:bCs/>
          <w:sz w:val="32"/>
          <w:szCs w:val="32"/>
        </w:rPr>
        <w:t>联络人</w:t>
      </w:r>
      <w:r w:rsidR="00331569">
        <w:rPr>
          <w:rFonts w:hint="eastAsia"/>
          <w:bCs/>
          <w:sz w:val="32"/>
          <w:szCs w:val="32"/>
        </w:rPr>
        <w:t>提前</w:t>
      </w:r>
      <w:r w:rsidR="00FA5E12">
        <w:rPr>
          <w:rFonts w:hint="eastAsia"/>
          <w:bCs/>
          <w:sz w:val="32"/>
          <w:szCs w:val="32"/>
        </w:rPr>
        <w:t>说明。</w:t>
      </w:r>
    </w:p>
    <w:p w:rsidR="007139A2" w:rsidRPr="000511D1" w:rsidRDefault="00620B41" w:rsidP="007139A2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5</w:t>
      </w:r>
      <w:r w:rsidR="00FA5E12">
        <w:rPr>
          <w:rFonts w:hint="eastAsia"/>
          <w:bCs/>
          <w:sz w:val="32"/>
          <w:szCs w:val="32"/>
        </w:rPr>
        <w:t>、</w:t>
      </w:r>
      <w:r w:rsidR="00027BC4">
        <w:rPr>
          <w:rFonts w:hint="eastAsia"/>
          <w:bCs/>
          <w:sz w:val="32"/>
          <w:szCs w:val="32"/>
        </w:rPr>
        <w:t>凡参加自己单位</w:t>
      </w:r>
      <w:r w:rsidR="00FA5E12">
        <w:rPr>
          <w:rFonts w:hint="eastAsia"/>
          <w:bCs/>
          <w:sz w:val="32"/>
          <w:szCs w:val="32"/>
        </w:rPr>
        <w:t>常设志愿服务，一般情况下单次记</w:t>
      </w:r>
      <w:r w:rsidR="00FA5E12">
        <w:rPr>
          <w:rFonts w:hint="eastAsia"/>
          <w:bCs/>
          <w:sz w:val="32"/>
          <w:szCs w:val="32"/>
        </w:rPr>
        <w:t>6-9</w:t>
      </w:r>
      <w:r w:rsidR="00FA5E12">
        <w:rPr>
          <w:rFonts w:hint="eastAsia"/>
          <w:bCs/>
          <w:sz w:val="32"/>
          <w:szCs w:val="32"/>
        </w:rPr>
        <w:t>时长，</w:t>
      </w:r>
      <w:r w:rsidR="007139A2">
        <w:rPr>
          <w:rFonts w:hint="eastAsia"/>
          <w:bCs/>
          <w:sz w:val="32"/>
          <w:szCs w:val="32"/>
        </w:rPr>
        <w:t>常设</w:t>
      </w:r>
      <w:r w:rsidR="00D6369F">
        <w:rPr>
          <w:rFonts w:hint="eastAsia"/>
          <w:bCs/>
          <w:sz w:val="32"/>
          <w:szCs w:val="32"/>
        </w:rPr>
        <w:t>志愿</w:t>
      </w:r>
      <w:r w:rsidR="007139A2">
        <w:rPr>
          <w:rFonts w:hint="eastAsia"/>
          <w:bCs/>
          <w:sz w:val="32"/>
          <w:szCs w:val="32"/>
        </w:rPr>
        <w:t>活动原则上必须是校外志愿活动，特殊情况下，经</w:t>
      </w:r>
      <w:r w:rsidR="00500BA3">
        <w:rPr>
          <w:rFonts w:hint="eastAsia"/>
          <w:bCs/>
          <w:sz w:val="32"/>
          <w:szCs w:val="32"/>
        </w:rPr>
        <w:t>院</w:t>
      </w:r>
      <w:r w:rsidR="007139A2">
        <w:rPr>
          <w:rFonts w:hint="eastAsia"/>
          <w:bCs/>
          <w:sz w:val="32"/>
          <w:szCs w:val="32"/>
        </w:rPr>
        <w:t>文明办同意可在校内开展。</w:t>
      </w:r>
      <w:r w:rsidR="00027BC4">
        <w:rPr>
          <w:rFonts w:hint="eastAsia"/>
          <w:bCs/>
          <w:sz w:val="32"/>
          <w:szCs w:val="32"/>
        </w:rPr>
        <w:t>各单位</w:t>
      </w:r>
      <w:r w:rsidR="00FA5E12" w:rsidRPr="00FA5E12">
        <w:rPr>
          <w:rFonts w:hint="eastAsia"/>
          <w:bCs/>
          <w:sz w:val="32"/>
          <w:szCs w:val="32"/>
        </w:rPr>
        <w:t>联络人要严格把关参与人员名单和参与情况，对报送信息负责，保证活动及其参加人员的真实性、有效性，杜绝请托、凑数、凑分等现象</w:t>
      </w:r>
      <w:r w:rsidR="005B7D93">
        <w:rPr>
          <w:rFonts w:hint="eastAsia"/>
          <w:bCs/>
          <w:sz w:val="32"/>
          <w:szCs w:val="32"/>
        </w:rPr>
        <w:t>，</w:t>
      </w:r>
      <w:r w:rsidR="008D2F22">
        <w:rPr>
          <w:rFonts w:hint="eastAsia"/>
          <w:bCs/>
          <w:sz w:val="32"/>
          <w:szCs w:val="32"/>
        </w:rPr>
        <w:t>校内</w:t>
      </w:r>
      <w:r w:rsidR="005B7D93">
        <w:rPr>
          <w:rFonts w:hint="eastAsia"/>
          <w:bCs/>
          <w:sz w:val="32"/>
          <w:szCs w:val="32"/>
        </w:rPr>
        <w:t>本职</w:t>
      </w:r>
      <w:r w:rsidR="008D2F22">
        <w:rPr>
          <w:rFonts w:hint="eastAsia"/>
          <w:bCs/>
          <w:sz w:val="32"/>
          <w:szCs w:val="32"/>
        </w:rPr>
        <w:t>工作内活动</w:t>
      </w:r>
      <w:r w:rsidR="004B0657">
        <w:rPr>
          <w:rFonts w:hint="eastAsia"/>
          <w:bCs/>
          <w:sz w:val="32"/>
          <w:szCs w:val="32"/>
        </w:rPr>
        <w:t>不计入</w:t>
      </w:r>
      <w:r w:rsidR="00584FEE">
        <w:rPr>
          <w:rFonts w:hint="eastAsia"/>
          <w:bCs/>
          <w:sz w:val="32"/>
          <w:szCs w:val="32"/>
        </w:rPr>
        <w:t>志愿服务</w:t>
      </w:r>
      <w:r w:rsidR="004B0657">
        <w:rPr>
          <w:rFonts w:hint="eastAsia"/>
          <w:bCs/>
          <w:sz w:val="32"/>
          <w:szCs w:val="32"/>
        </w:rPr>
        <w:t>时长</w:t>
      </w:r>
      <w:r w:rsidR="00FA5E12" w:rsidRPr="00FA5E12">
        <w:rPr>
          <w:rFonts w:hint="eastAsia"/>
          <w:bCs/>
          <w:sz w:val="32"/>
          <w:szCs w:val="32"/>
        </w:rPr>
        <w:t>。</w:t>
      </w:r>
    </w:p>
    <w:p w:rsidR="007E5183" w:rsidRPr="000511D1" w:rsidRDefault="00620B41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6</w:t>
      </w:r>
      <w:r w:rsidR="007E5183" w:rsidRPr="000511D1">
        <w:rPr>
          <w:rFonts w:hint="eastAsia"/>
          <w:bCs/>
          <w:sz w:val="32"/>
          <w:szCs w:val="32"/>
        </w:rPr>
        <w:t>、各单位须自行安排人员参加洁城行动（各单位校园内所分卫生区即为洁城行动区域），各单位人员每月自动计</w:t>
      </w:r>
      <w:r w:rsidR="007E5183" w:rsidRPr="000511D1">
        <w:rPr>
          <w:rFonts w:hint="eastAsia"/>
          <w:bCs/>
          <w:sz w:val="32"/>
          <w:szCs w:val="32"/>
        </w:rPr>
        <w:t>1.5</w:t>
      </w:r>
      <w:r w:rsidR="007E5183" w:rsidRPr="000511D1">
        <w:rPr>
          <w:rFonts w:hint="eastAsia"/>
          <w:bCs/>
          <w:sz w:val="32"/>
          <w:szCs w:val="32"/>
        </w:rPr>
        <w:t>小时洁城活动时长（如未达到学院精神文明建设奖管理办法第五大条第二部分第</w:t>
      </w:r>
      <w:r w:rsidR="007E5183" w:rsidRPr="000511D1">
        <w:rPr>
          <w:rFonts w:hint="eastAsia"/>
          <w:bCs/>
          <w:sz w:val="32"/>
          <w:szCs w:val="32"/>
        </w:rPr>
        <w:t>11</w:t>
      </w:r>
      <w:r w:rsidR="007E5183" w:rsidRPr="000511D1">
        <w:rPr>
          <w:rFonts w:hint="eastAsia"/>
          <w:bCs/>
          <w:sz w:val="32"/>
          <w:szCs w:val="32"/>
        </w:rPr>
        <w:t>条要求，将扣除</w:t>
      </w:r>
      <w:r w:rsidR="007E5183" w:rsidRPr="000511D1">
        <w:rPr>
          <w:rFonts w:hint="eastAsia"/>
          <w:bCs/>
          <w:sz w:val="32"/>
          <w:szCs w:val="32"/>
        </w:rPr>
        <w:t>1</w:t>
      </w:r>
      <w:r w:rsidR="002668B2" w:rsidRPr="000511D1">
        <w:rPr>
          <w:rFonts w:hint="eastAsia"/>
          <w:bCs/>
          <w:sz w:val="32"/>
          <w:szCs w:val="32"/>
        </w:rPr>
        <w:t>个月洁城</w:t>
      </w:r>
      <w:r w:rsidR="000521CA">
        <w:rPr>
          <w:rFonts w:hint="eastAsia"/>
          <w:bCs/>
          <w:sz w:val="32"/>
          <w:szCs w:val="32"/>
        </w:rPr>
        <w:t>服务时长</w:t>
      </w:r>
      <w:r w:rsidR="007E5183" w:rsidRPr="000511D1">
        <w:rPr>
          <w:rFonts w:hint="eastAsia"/>
          <w:bCs/>
          <w:sz w:val="32"/>
          <w:szCs w:val="32"/>
        </w:rPr>
        <w:t>）</w:t>
      </w:r>
      <w:r w:rsidR="006421A4">
        <w:rPr>
          <w:rFonts w:hint="eastAsia"/>
          <w:bCs/>
          <w:sz w:val="32"/>
          <w:szCs w:val="32"/>
        </w:rPr>
        <w:t>文明办将各单位</w:t>
      </w:r>
      <w:r w:rsidR="00027BC4">
        <w:rPr>
          <w:rFonts w:hint="eastAsia"/>
          <w:bCs/>
          <w:sz w:val="32"/>
          <w:szCs w:val="32"/>
        </w:rPr>
        <w:t>卫生区日常检查情况纳入文明</w:t>
      </w:r>
      <w:r w:rsidR="00027BC4" w:rsidRPr="00027BC4">
        <w:rPr>
          <w:rFonts w:hint="eastAsia"/>
          <w:bCs/>
          <w:sz w:val="32"/>
          <w:szCs w:val="32"/>
        </w:rPr>
        <w:t>院（系</w:t>
      </w:r>
      <w:r w:rsidR="001A73CE">
        <w:rPr>
          <w:rFonts w:hint="eastAsia"/>
          <w:bCs/>
          <w:sz w:val="32"/>
          <w:szCs w:val="32"/>
        </w:rPr>
        <w:t>、</w:t>
      </w:r>
      <w:r w:rsidR="00027BC4" w:rsidRPr="00027BC4">
        <w:rPr>
          <w:rFonts w:hint="eastAsia"/>
          <w:bCs/>
          <w:sz w:val="32"/>
          <w:szCs w:val="32"/>
        </w:rPr>
        <w:t>部）、处（室</w:t>
      </w:r>
      <w:r w:rsidR="001A73CE">
        <w:rPr>
          <w:rFonts w:hint="eastAsia"/>
          <w:bCs/>
          <w:sz w:val="32"/>
          <w:szCs w:val="32"/>
        </w:rPr>
        <w:t>、</w:t>
      </w:r>
      <w:r w:rsidR="00027BC4" w:rsidRPr="00027BC4">
        <w:rPr>
          <w:rFonts w:hint="eastAsia"/>
          <w:bCs/>
          <w:sz w:val="32"/>
          <w:szCs w:val="32"/>
        </w:rPr>
        <w:t>中心）</w:t>
      </w:r>
      <w:r w:rsidR="00027BC4">
        <w:rPr>
          <w:rFonts w:hint="eastAsia"/>
          <w:bCs/>
          <w:sz w:val="32"/>
          <w:szCs w:val="32"/>
        </w:rPr>
        <w:t>评选。</w:t>
      </w:r>
    </w:p>
    <w:p w:rsidR="007E5183" w:rsidRDefault="00620B41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7</w:t>
      </w:r>
      <w:r w:rsidR="007E5183" w:rsidRPr="000511D1">
        <w:rPr>
          <w:rFonts w:hint="eastAsia"/>
          <w:bCs/>
          <w:sz w:val="32"/>
          <w:szCs w:val="32"/>
        </w:rPr>
        <w:t>、学院有结对帮扶贫困户的教职工、驻村第一书记、驻村队员等帮扶人员计志愿服务时长，结对帮扶贫困户等帮扶人员每月自动计</w:t>
      </w:r>
      <w:r w:rsidR="007E5183" w:rsidRPr="000511D1">
        <w:rPr>
          <w:rFonts w:hint="eastAsia"/>
          <w:bCs/>
          <w:sz w:val="32"/>
          <w:szCs w:val="32"/>
        </w:rPr>
        <w:t>1</w:t>
      </w:r>
      <w:r w:rsidR="007E5183" w:rsidRPr="000511D1">
        <w:rPr>
          <w:rFonts w:hint="eastAsia"/>
          <w:bCs/>
          <w:sz w:val="32"/>
          <w:szCs w:val="32"/>
        </w:rPr>
        <w:t>小时时长，驻村第一书记、驻村队员记</w:t>
      </w:r>
      <w:r w:rsidR="007E5183" w:rsidRPr="000511D1">
        <w:rPr>
          <w:rFonts w:hint="eastAsia"/>
          <w:bCs/>
          <w:sz w:val="32"/>
          <w:szCs w:val="32"/>
        </w:rPr>
        <w:t>3</w:t>
      </w:r>
      <w:r w:rsidR="006421A4">
        <w:rPr>
          <w:rFonts w:hint="eastAsia"/>
          <w:bCs/>
          <w:sz w:val="32"/>
          <w:szCs w:val="32"/>
        </w:rPr>
        <w:t>小时时长（工作安排内的扶贫帮扶时长不作为优秀志愿者评选时长）。</w:t>
      </w:r>
    </w:p>
    <w:p w:rsidR="00750FFB" w:rsidRPr="000511D1" w:rsidRDefault="00750FFB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</w:p>
    <w:p w:rsidR="00750FFB" w:rsidRDefault="00620B41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lastRenderedPageBreak/>
        <w:t>8</w:t>
      </w:r>
      <w:r w:rsidR="00DB337F" w:rsidRPr="000511D1">
        <w:rPr>
          <w:rFonts w:hint="eastAsia"/>
          <w:bCs/>
          <w:sz w:val="32"/>
          <w:szCs w:val="32"/>
        </w:rPr>
        <w:t>、</w:t>
      </w:r>
      <w:r w:rsidR="00750FFB">
        <w:rPr>
          <w:rFonts w:hint="eastAsia"/>
          <w:bCs/>
          <w:sz w:val="32"/>
          <w:szCs w:val="32"/>
        </w:rPr>
        <w:t>不在</w:t>
      </w:r>
      <w:r w:rsidR="00F003CA">
        <w:rPr>
          <w:rFonts w:hint="eastAsia"/>
          <w:bCs/>
          <w:sz w:val="32"/>
          <w:szCs w:val="32"/>
        </w:rPr>
        <w:t>文明奖发放范畴范围内的教职工不参与本办法执行。</w:t>
      </w:r>
      <w:r w:rsidR="002A7020">
        <w:rPr>
          <w:rFonts w:hint="eastAsia"/>
          <w:bCs/>
          <w:sz w:val="32"/>
          <w:szCs w:val="32"/>
        </w:rPr>
        <w:t>产假、婚假、工伤假按月核减志愿服务时长</w:t>
      </w:r>
      <w:r w:rsidR="00750FFB">
        <w:rPr>
          <w:rFonts w:hint="eastAsia"/>
          <w:bCs/>
          <w:sz w:val="32"/>
          <w:szCs w:val="32"/>
        </w:rPr>
        <w:t>。</w:t>
      </w:r>
      <w:r w:rsidR="001C1268">
        <w:rPr>
          <w:rFonts w:hint="eastAsia"/>
          <w:bCs/>
          <w:sz w:val="32"/>
          <w:szCs w:val="32"/>
        </w:rPr>
        <w:t>参与其他</w:t>
      </w:r>
      <w:r w:rsidR="00C617E2">
        <w:rPr>
          <w:rFonts w:hint="eastAsia"/>
          <w:bCs/>
          <w:sz w:val="32"/>
          <w:szCs w:val="32"/>
        </w:rPr>
        <w:t>志愿服务组织的</w:t>
      </w:r>
      <w:r w:rsidR="009573C1">
        <w:rPr>
          <w:rFonts w:hint="eastAsia"/>
          <w:bCs/>
          <w:sz w:val="32"/>
          <w:szCs w:val="32"/>
        </w:rPr>
        <w:t>志愿服务</w:t>
      </w:r>
      <w:r w:rsidR="00CD5D9E">
        <w:rPr>
          <w:rFonts w:hint="eastAsia"/>
          <w:bCs/>
          <w:sz w:val="32"/>
          <w:szCs w:val="32"/>
        </w:rPr>
        <w:t>活动</w:t>
      </w:r>
      <w:r w:rsidR="00750FFB">
        <w:rPr>
          <w:rFonts w:hint="eastAsia"/>
          <w:bCs/>
          <w:sz w:val="32"/>
          <w:szCs w:val="32"/>
        </w:rPr>
        <w:t>记录的时长不计入本办法考核时长。</w:t>
      </w:r>
    </w:p>
    <w:p w:rsidR="008E4F0B" w:rsidRDefault="00620B41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9</w:t>
      </w:r>
      <w:r w:rsidR="00750FFB">
        <w:rPr>
          <w:rFonts w:hint="eastAsia"/>
          <w:bCs/>
          <w:sz w:val="32"/>
          <w:szCs w:val="32"/>
        </w:rPr>
        <w:t>、</w:t>
      </w:r>
      <w:r w:rsidR="00DB337F" w:rsidRPr="000511D1">
        <w:rPr>
          <w:rFonts w:hint="eastAsia"/>
          <w:bCs/>
          <w:sz w:val="32"/>
          <w:szCs w:val="32"/>
        </w:rPr>
        <w:t>以上细则，以及其他未提及，以后涉及到具体情况由文明办负责解释。</w:t>
      </w:r>
    </w:p>
    <w:p w:rsidR="0036108C" w:rsidRDefault="0036108C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                                    </w:t>
      </w:r>
      <w:r>
        <w:rPr>
          <w:rFonts w:hint="eastAsia"/>
          <w:bCs/>
          <w:sz w:val="32"/>
          <w:szCs w:val="32"/>
        </w:rPr>
        <w:t>文明办</w:t>
      </w:r>
    </w:p>
    <w:p w:rsidR="0036108C" w:rsidRPr="000511D1" w:rsidRDefault="0036108C" w:rsidP="0036108C">
      <w:pPr>
        <w:spacing w:line="220" w:lineRule="atLeast"/>
        <w:ind w:firstLineChars="1450" w:firstLine="464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</w:t>
      </w:r>
      <w:r w:rsidR="00A93BB5">
        <w:rPr>
          <w:rFonts w:hint="eastAsia"/>
          <w:bCs/>
          <w:sz w:val="32"/>
          <w:szCs w:val="32"/>
        </w:rPr>
        <w:t>20</w:t>
      </w:r>
      <w:r>
        <w:rPr>
          <w:rFonts w:hint="eastAsia"/>
          <w:bCs/>
          <w:sz w:val="32"/>
          <w:szCs w:val="32"/>
        </w:rPr>
        <w:t>年</w:t>
      </w:r>
      <w:r w:rsidR="00A93BB5">
        <w:rPr>
          <w:rFonts w:hint="eastAsia"/>
          <w:bCs/>
          <w:sz w:val="32"/>
          <w:szCs w:val="32"/>
        </w:rPr>
        <w:t>6</w:t>
      </w:r>
      <w:r>
        <w:rPr>
          <w:rFonts w:hint="eastAsia"/>
          <w:bCs/>
          <w:sz w:val="32"/>
          <w:szCs w:val="32"/>
        </w:rPr>
        <w:t>月</w:t>
      </w:r>
      <w:r w:rsidR="00B529EE">
        <w:rPr>
          <w:rFonts w:hint="eastAsia"/>
          <w:bCs/>
          <w:sz w:val="32"/>
          <w:szCs w:val="32"/>
        </w:rPr>
        <w:t>8</w:t>
      </w:r>
      <w:r>
        <w:rPr>
          <w:rFonts w:hint="eastAsia"/>
          <w:bCs/>
          <w:sz w:val="32"/>
          <w:szCs w:val="32"/>
        </w:rPr>
        <w:t>日</w:t>
      </w:r>
    </w:p>
    <w:p w:rsidR="00915307" w:rsidRPr="000511D1" w:rsidRDefault="00915307" w:rsidP="000511D1">
      <w:pPr>
        <w:spacing w:line="220" w:lineRule="atLeast"/>
        <w:ind w:firstLineChars="200" w:firstLine="640"/>
        <w:rPr>
          <w:bCs/>
          <w:sz w:val="32"/>
          <w:szCs w:val="32"/>
        </w:rPr>
      </w:pPr>
    </w:p>
    <w:p w:rsidR="00D0130E" w:rsidRPr="00881A4D" w:rsidRDefault="00D0130E" w:rsidP="001B342C">
      <w:pPr>
        <w:spacing w:line="220" w:lineRule="atLeast"/>
        <w:rPr>
          <w:sz w:val="36"/>
          <w:szCs w:val="36"/>
        </w:rPr>
      </w:pPr>
    </w:p>
    <w:sectPr w:rsidR="00D0130E" w:rsidRPr="00881A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7B" w:rsidRDefault="005F3C7B" w:rsidP="00611705">
      <w:pPr>
        <w:spacing w:after="0"/>
      </w:pPr>
      <w:r>
        <w:separator/>
      </w:r>
    </w:p>
  </w:endnote>
  <w:endnote w:type="continuationSeparator" w:id="0">
    <w:p w:rsidR="005F3C7B" w:rsidRDefault="005F3C7B" w:rsidP="006117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7B" w:rsidRDefault="005F3C7B" w:rsidP="00611705">
      <w:pPr>
        <w:spacing w:after="0"/>
      </w:pPr>
      <w:r>
        <w:separator/>
      </w:r>
    </w:p>
  </w:footnote>
  <w:footnote w:type="continuationSeparator" w:id="0">
    <w:p w:rsidR="005F3C7B" w:rsidRDefault="005F3C7B" w:rsidP="006117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05"/>
    <w:rsid w:val="000143A7"/>
    <w:rsid w:val="00027BC4"/>
    <w:rsid w:val="000511D1"/>
    <w:rsid w:val="00051B16"/>
    <w:rsid w:val="000521CA"/>
    <w:rsid w:val="00072A5E"/>
    <w:rsid w:val="000D68C5"/>
    <w:rsid w:val="000F2793"/>
    <w:rsid w:val="001079D0"/>
    <w:rsid w:val="00116701"/>
    <w:rsid w:val="001272E3"/>
    <w:rsid w:val="001401F4"/>
    <w:rsid w:val="00153BDE"/>
    <w:rsid w:val="00180919"/>
    <w:rsid w:val="001844D8"/>
    <w:rsid w:val="001A2831"/>
    <w:rsid w:val="001A45D8"/>
    <w:rsid w:val="001A73CE"/>
    <w:rsid w:val="001B342C"/>
    <w:rsid w:val="001C1268"/>
    <w:rsid w:val="001E11B9"/>
    <w:rsid w:val="001F4A6D"/>
    <w:rsid w:val="002668B2"/>
    <w:rsid w:val="00274F70"/>
    <w:rsid w:val="002A7020"/>
    <w:rsid w:val="002C0183"/>
    <w:rsid w:val="002F7295"/>
    <w:rsid w:val="00312A9D"/>
    <w:rsid w:val="00323B43"/>
    <w:rsid w:val="00331569"/>
    <w:rsid w:val="0035687E"/>
    <w:rsid w:val="0036108C"/>
    <w:rsid w:val="003721A1"/>
    <w:rsid w:val="003A5192"/>
    <w:rsid w:val="003A5803"/>
    <w:rsid w:val="003C3740"/>
    <w:rsid w:val="003D37D8"/>
    <w:rsid w:val="003F3D79"/>
    <w:rsid w:val="00426133"/>
    <w:rsid w:val="004358AB"/>
    <w:rsid w:val="00436E00"/>
    <w:rsid w:val="00474D4F"/>
    <w:rsid w:val="004B0657"/>
    <w:rsid w:val="004B5F96"/>
    <w:rsid w:val="004C5681"/>
    <w:rsid w:val="004E3950"/>
    <w:rsid w:val="004F4210"/>
    <w:rsid w:val="00500BA3"/>
    <w:rsid w:val="00530C74"/>
    <w:rsid w:val="00532D07"/>
    <w:rsid w:val="00584FC6"/>
    <w:rsid w:val="00584FEE"/>
    <w:rsid w:val="005B7D93"/>
    <w:rsid w:val="005F3C7B"/>
    <w:rsid w:val="005F5616"/>
    <w:rsid w:val="006073E9"/>
    <w:rsid w:val="00611705"/>
    <w:rsid w:val="0062067F"/>
    <w:rsid w:val="00620B41"/>
    <w:rsid w:val="00636B9B"/>
    <w:rsid w:val="00640B78"/>
    <w:rsid w:val="006421A4"/>
    <w:rsid w:val="006613C8"/>
    <w:rsid w:val="006722EE"/>
    <w:rsid w:val="006A7B85"/>
    <w:rsid w:val="006B7928"/>
    <w:rsid w:val="00707C4A"/>
    <w:rsid w:val="007139A2"/>
    <w:rsid w:val="00750FFB"/>
    <w:rsid w:val="00776C20"/>
    <w:rsid w:val="00792696"/>
    <w:rsid w:val="007B0908"/>
    <w:rsid w:val="007E5183"/>
    <w:rsid w:val="00823649"/>
    <w:rsid w:val="00862C31"/>
    <w:rsid w:val="00881A4D"/>
    <w:rsid w:val="008940A7"/>
    <w:rsid w:val="008B1AD7"/>
    <w:rsid w:val="008B7726"/>
    <w:rsid w:val="008D2F22"/>
    <w:rsid w:val="008E4F0B"/>
    <w:rsid w:val="008E6D4D"/>
    <w:rsid w:val="00915307"/>
    <w:rsid w:val="009573C1"/>
    <w:rsid w:val="00957789"/>
    <w:rsid w:val="00991836"/>
    <w:rsid w:val="009A46F3"/>
    <w:rsid w:val="00A31210"/>
    <w:rsid w:val="00A93BB5"/>
    <w:rsid w:val="00AA2B41"/>
    <w:rsid w:val="00AA3134"/>
    <w:rsid w:val="00B439A5"/>
    <w:rsid w:val="00B44AD0"/>
    <w:rsid w:val="00B529EE"/>
    <w:rsid w:val="00BB4F7C"/>
    <w:rsid w:val="00BE273E"/>
    <w:rsid w:val="00C023C2"/>
    <w:rsid w:val="00C502B4"/>
    <w:rsid w:val="00C617E2"/>
    <w:rsid w:val="00C73F6F"/>
    <w:rsid w:val="00C93C7D"/>
    <w:rsid w:val="00CD5D9E"/>
    <w:rsid w:val="00D0130E"/>
    <w:rsid w:val="00D27585"/>
    <w:rsid w:val="00D31D50"/>
    <w:rsid w:val="00D63011"/>
    <w:rsid w:val="00D6369F"/>
    <w:rsid w:val="00D90D3F"/>
    <w:rsid w:val="00D95FA1"/>
    <w:rsid w:val="00DB337F"/>
    <w:rsid w:val="00DE6B28"/>
    <w:rsid w:val="00E47D33"/>
    <w:rsid w:val="00E629B7"/>
    <w:rsid w:val="00EA4BF0"/>
    <w:rsid w:val="00ED7E7E"/>
    <w:rsid w:val="00EE5AA7"/>
    <w:rsid w:val="00EF0995"/>
    <w:rsid w:val="00F003CA"/>
    <w:rsid w:val="00F0041B"/>
    <w:rsid w:val="00F32495"/>
    <w:rsid w:val="00F34C8A"/>
    <w:rsid w:val="00F5327B"/>
    <w:rsid w:val="00F60DFB"/>
    <w:rsid w:val="00FA049C"/>
    <w:rsid w:val="00FA5E12"/>
    <w:rsid w:val="00FE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7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7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7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7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47</cp:revision>
  <cp:lastPrinted>2020-06-08T01:31:00Z</cp:lastPrinted>
  <dcterms:created xsi:type="dcterms:W3CDTF">2019-08-21T07:41:00Z</dcterms:created>
  <dcterms:modified xsi:type="dcterms:W3CDTF">2020-06-09T03:07:00Z</dcterms:modified>
</cp:coreProperties>
</file>