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三门峡社会管理职业学院、三门峡技师学院</w:t>
      </w:r>
    </w:p>
    <w:p>
      <w:pPr>
        <w:jc w:val="center"/>
        <w:rPr>
          <w:rFonts w:ascii="黑体" w:eastAsia="黑体" w:cs="Times New Roman"/>
          <w:b/>
          <w:bCs/>
          <w:kern w:val="0"/>
          <w:sz w:val="44"/>
          <w:szCs w:val="44"/>
        </w:rPr>
      </w:pPr>
      <w:r>
        <w:rPr>
          <w:rFonts w:ascii="黑体" w:hAnsi="宋体" w:eastAsia="黑体" w:cs="黑体"/>
          <w:b/>
          <w:bCs/>
          <w:kern w:val="0"/>
          <w:sz w:val="44"/>
          <w:szCs w:val="44"/>
        </w:rPr>
        <w:t>2020</w:t>
      </w: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年教师节优秀教师（先进教育工作者）申报表</w:t>
      </w:r>
    </w:p>
    <w:tbl>
      <w:tblPr>
        <w:tblStyle w:val="7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77"/>
        <w:gridCol w:w="1009"/>
        <w:gridCol w:w="1192"/>
        <w:gridCol w:w="472"/>
        <w:gridCol w:w="714"/>
        <w:gridCol w:w="664"/>
        <w:gridCol w:w="654"/>
        <w:gridCol w:w="1192"/>
        <w:gridCol w:w="119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曹宏伟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出生年月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1966.02.06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民族</w:t>
            </w:r>
          </w:p>
        </w:tc>
        <w:tc>
          <w:tcPr>
            <w:tcW w:w="877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从教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1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1988.7.1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教龄</w:t>
            </w:r>
          </w:p>
        </w:tc>
        <w:tc>
          <w:tcPr>
            <w:tcW w:w="1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3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专业技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术职务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时间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1988.7.1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行政职务</w:t>
            </w:r>
          </w:p>
        </w:tc>
        <w:tc>
          <w:tcPr>
            <w:tcW w:w="28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教师</w:t>
            </w:r>
          </w:p>
        </w:tc>
        <w:tc>
          <w:tcPr>
            <w:tcW w:w="137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任职时间</w:t>
            </w:r>
          </w:p>
        </w:tc>
        <w:tc>
          <w:tcPr>
            <w:tcW w:w="18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1988.7.1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学历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30" w:type="dxa"/>
            <w:gridSpan w:val="11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 w:hRule="atLeast"/>
          <w:jc w:val="center"/>
        </w:trPr>
        <w:tc>
          <w:tcPr>
            <w:tcW w:w="903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曹宏伟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1966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年生，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学历，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中专中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级教师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，在近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31年教学生涯中，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工作勤勤恳恳、团结同志，为人师表，以“教书育人”为己任，在平凡的岗位上做出了不平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凡的事。其事迹主要表现在以下几个方面：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一、积极加强思想道德建设，提高思想素质 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在政治上，我认真学习、宣传并贯彻执行党的基本路线、方针、政策，积极认真地参加政治学习，按时收看时事新闻，了解国家政策和国家大事等。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二、努力学习，提高自身素质和业务能力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在实际工作中，我经常主动地去听其他老师的课，从中汲取长处，常和同事探讨教育教学方法，研究和不断改进自己的教学方法，取得了良好的效果。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三、求学上进有收获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课前精心准备,查找资料,灵活创造性地使用教材,并结合学生已有的知识水平选择恰当有效的教学方法与手段,从不打“无准备之仗”，使教学方法新颖得当，形式多样。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作为一名教师，我觉得自己始终要践行为人之道，从师之道，特别在实施教师绩效考核的今天，我觉得教师更要讲敬业和奉献。我也正是这样做的，坚守着三尺讲台辛勤耕耘、开拓创新、默默奉献。凭着对事业执着的追求和强烈的责任感，我将继续奋斗在教育战线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  <w:jc w:val="center"/>
        </w:trPr>
        <w:tc>
          <w:tcPr>
            <w:tcW w:w="106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（部）、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处（室、中心）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意见</w:t>
            </w:r>
          </w:p>
        </w:tc>
        <w:tc>
          <w:tcPr>
            <w:tcW w:w="7966" w:type="dxa"/>
            <w:gridSpan w:val="9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  <w:jc w:val="center"/>
        </w:trPr>
        <w:tc>
          <w:tcPr>
            <w:tcW w:w="106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>见</w:t>
            </w:r>
          </w:p>
        </w:tc>
        <w:tc>
          <w:tcPr>
            <w:tcW w:w="7966" w:type="dxa"/>
            <w:gridSpan w:val="9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      盖章</w:t>
            </w:r>
          </w:p>
          <w:p>
            <w:pPr>
              <w:jc w:val="center"/>
              <w:rPr>
                <w:rFonts w:ascii="??_GB2312" w:eastAsia="Times New Roman" w:cs="Times New Roman"/>
                <w:sz w:val="30"/>
                <w:szCs w:val="30"/>
              </w:rPr>
            </w:pPr>
            <w:r>
              <w:rPr>
                <w:rFonts w:ascii="??_GB2312" w:eastAsia="Times New Roman" w:cs="??_GB2312"/>
                <w:sz w:val="30"/>
                <w:szCs w:val="30"/>
              </w:rPr>
              <w:t xml:space="preserve">                                 年    月     日</w:t>
            </w:r>
          </w:p>
        </w:tc>
      </w:tr>
    </w:tbl>
    <w:p>
      <w:pPr>
        <w:rPr>
          <w:rFonts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F3"/>
    <w:rsid w:val="0001005B"/>
    <w:rsid w:val="00016A8F"/>
    <w:rsid w:val="00066407"/>
    <w:rsid w:val="000E302F"/>
    <w:rsid w:val="001206BF"/>
    <w:rsid w:val="003F452E"/>
    <w:rsid w:val="0050123B"/>
    <w:rsid w:val="005C039A"/>
    <w:rsid w:val="00733C1E"/>
    <w:rsid w:val="007E2F6F"/>
    <w:rsid w:val="00833F6C"/>
    <w:rsid w:val="009B7380"/>
    <w:rsid w:val="009E50AA"/>
    <w:rsid w:val="00A438F3"/>
    <w:rsid w:val="00AC4A52"/>
    <w:rsid w:val="00C319F4"/>
    <w:rsid w:val="00C602BF"/>
    <w:rsid w:val="00D675DB"/>
    <w:rsid w:val="00DB5D80"/>
    <w:rsid w:val="00F02AFE"/>
    <w:rsid w:val="00F3327C"/>
    <w:rsid w:val="02D33882"/>
    <w:rsid w:val="0B694532"/>
    <w:rsid w:val="15EB2A92"/>
    <w:rsid w:val="1D7071F6"/>
    <w:rsid w:val="26315BA6"/>
    <w:rsid w:val="2C49546B"/>
    <w:rsid w:val="314C1428"/>
    <w:rsid w:val="35FD0DA1"/>
    <w:rsid w:val="363A088E"/>
    <w:rsid w:val="39F94977"/>
    <w:rsid w:val="3B6F6A93"/>
    <w:rsid w:val="41B95076"/>
    <w:rsid w:val="435C6B12"/>
    <w:rsid w:val="466265E5"/>
    <w:rsid w:val="4D6C1392"/>
    <w:rsid w:val="4DC9193F"/>
    <w:rsid w:val="4EF71B80"/>
    <w:rsid w:val="5EEF1B6B"/>
    <w:rsid w:val="66757CBC"/>
    <w:rsid w:val="69621244"/>
    <w:rsid w:val="7A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Body Text First Indent 2"/>
    <w:basedOn w:val="2"/>
    <w:link w:val="12"/>
    <w:qFormat/>
    <w:uiPriority w:val="99"/>
    <w:pPr>
      <w:ind w:firstLine="420" w:firstLineChars="200"/>
    </w:pPr>
  </w:style>
  <w:style w:type="character" w:customStyle="1" w:styleId="9">
    <w:name w:val="Body Text Indent Char"/>
    <w:basedOn w:val="8"/>
    <w:link w:val="2"/>
    <w:qFormat/>
    <w:locked/>
    <w:uiPriority w:val="99"/>
    <w:rPr>
      <w:rFonts w:cs="Times New Roman"/>
    </w:rPr>
  </w:style>
  <w:style w:type="character" w:customStyle="1" w:styleId="10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ody Text First Indent 2 Char"/>
    <w:basedOn w:val="9"/>
    <w:link w:val="6"/>
    <w:semiHidden/>
    <w:qFormat/>
    <w:locked/>
    <w:uiPriority w:val="99"/>
    <w:rPr>
      <w:rFonts w:ascii="Calibri" w:hAnsi="Calibri" w:cs="Calibri"/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13</Pages>
  <Words>578</Words>
  <Characters>3296</Characters>
  <Lines>0</Lines>
  <Paragraphs>0</Paragraphs>
  <TotalTime>4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2020-09-02T08:24:00Z</dcterms:created>
  <dc:creator>微软用户</dc:creator>
  <cp:lastModifiedBy>lenovo</cp:lastModifiedBy>
  <cp:lastPrinted>2019-08-30T01:38:00Z</cp:lastPrinted>
  <dcterms:modified xsi:type="dcterms:W3CDTF">2020-09-07T03:11:54Z</dcterms:modified>
  <dc:title> 三门峡社会管理职业学院、三门峡技师学院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