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kern w:val="0"/>
          <w:sz w:val="44"/>
          <w:szCs w:val="44"/>
        </w:rPr>
        <w:t>三门峡社会管理职业学院、三门峡技师学院</w:t>
      </w:r>
    </w:p>
    <w:p>
      <w:pPr>
        <w:jc w:val="center"/>
        <w:rPr>
          <w:rFonts w:ascii="黑体" w:eastAsia="黑体" w:cs="Times New Roman"/>
          <w:b/>
          <w:bCs/>
          <w:kern w:val="0"/>
          <w:sz w:val="44"/>
          <w:szCs w:val="44"/>
        </w:rPr>
      </w:pPr>
      <w:r>
        <w:rPr>
          <w:rFonts w:ascii="黑体" w:hAnsi="宋体" w:eastAsia="黑体" w:cs="黑体"/>
          <w:b/>
          <w:bCs/>
          <w:kern w:val="0"/>
          <w:sz w:val="44"/>
          <w:szCs w:val="44"/>
        </w:rPr>
        <w:t>2020</w:t>
      </w:r>
      <w:r>
        <w:rPr>
          <w:rFonts w:hint="eastAsia" w:ascii="黑体" w:hAnsi="宋体" w:eastAsia="黑体" w:cs="黑体"/>
          <w:b/>
          <w:bCs/>
          <w:kern w:val="0"/>
          <w:sz w:val="44"/>
          <w:szCs w:val="44"/>
        </w:rPr>
        <w:t>年教师节优秀教师（先进教育工作者）申报表</w:t>
      </w:r>
    </w:p>
    <w:tbl>
      <w:tblPr>
        <w:tblStyle w:val="7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77"/>
        <w:gridCol w:w="1009"/>
        <w:gridCol w:w="1192"/>
        <w:gridCol w:w="472"/>
        <w:gridCol w:w="714"/>
        <w:gridCol w:w="664"/>
        <w:gridCol w:w="654"/>
        <w:gridCol w:w="1192"/>
        <w:gridCol w:w="1192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孙俊刚</w:t>
            </w:r>
          </w:p>
        </w:tc>
        <w:tc>
          <w:tcPr>
            <w:tcW w:w="1192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1318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1192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1965.5</w:t>
            </w:r>
          </w:p>
        </w:tc>
        <w:tc>
          <w:tcPr>
            <w:tcW w:w="1192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民族</w:t>
            </w:r>
          </w:p>
        </w:tc>
        <w:tc>
          <w:tcPr>
            <w:tcW w:w="877" w:type="dxa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887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从教</w:t>
            </w:r>
          </w:p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11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1989.8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教龄</w:t>
            </w:r>
          </w:p>
        </w:tc>
        <w:tc>
          <w:tcPr>
            <w:tcW w:w="11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131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专业技</w:t>
            </w:r>
          </w:p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术职务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中级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任职</w:t>
            </w:r>
          </w:p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2008.8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887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行政职务</w:t>
            </w:r>
          </w:p>
        </w:tc>
        <w:tc>
          <w:tcPr>
            <w:tcW w:w="285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37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任职时间</w:t>
            </w:r>
          </w:p>
        </w:tc>
        <w:tc>
          <w:tcPr>
            <w:tcW w:w="184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学历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030" w:type="dxa"/>
            <w:gridSpan w:val="11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0" w:hRule="atLeast"/>
          <w:jc w:val="center"/>
        </w:trPr>
        <w:tc>
          <w:tcPr>
            <w:tcW w:w="9030" w:type="dxa"/>
            <w:gridSpan w:val="11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孙俊刚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1965</w:t>
            </w:r>
            <w:r>
              <w:rPr>
                <w:rFonts w:hint="eastAsia"/>
                <w:sz w:val="28"/>
                <w:szCs w:val="28"/>
              </w:rPr>
              <w:t>年生，</w:t>
            </w:r>
            <w:r>
              <w:rPr>
                <w:rFonts w:hint="eastAsia"/>
                <w:sz w:val="28"/>
                <w:szCs w:val="28"/>
                <w:lang w:eastAsia="zh-CN"/>
              </w:rPr>
              <w:t>本科</w:t>
            </w:r>
            <w:r>
              <w:rPr>
                <w:rFonts w:hint="eastAsia"/>
                <w:sz w:val="28"/>
                <w:szCs w:val="28"/>
              </w:rPr>
              <w:t>学历，</w:t>
            </w:r>
            <w:r>
              <w:rPr>
                <w:rFonts w:hint="eastAsia"/>
                <w:sz w:val="28"/>
                <w:szCs w:val="28"/>
                <w:lang w:eastAsia="zh-CN"/>
              </w:rPr>
              <w:t>中专中</w:t>
            </w:r>
            <w:r>
              <w:rPr>
                <w:rFonts w:hint="eastAsia"/>
                <w:sz w:val="28"/>
                <w:szCs w:val="28"/>
              </w:rPr>
              <w:t>级教师，</w:t>
            </w:r>
            <w:r>
              <w:rPr>
                <w:rFonts w:hint="eastAsia"/>
                <w:sz w:val="28"/>
                <w:szCs w:val="28"/>
                <w:lang w:eastAsia="zh-CN"/>
              </w:rPr>
              <w:t>在近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31年教学生涯中，</w:t>
            </w:r>
            <w:r>
              <w:rPr>
                <w:rFonts w:hint="eastAsia"/>
                <w:sz w:val="28"/>
                <w:szCs w:val="28"/>
              </w:rPr>
              <w:t>工作勤勤恳恳、团结同志，为人师表，以“教书育人”为己任，在平凡的岗位上做出了不平凡的</w:t>
            </w:r>
            <w:r>
              <w:rPr>
                <w:rFonts w:hint="eastAsia"/>
                <w:sz w:val="28"/>
                <w:szCs w:val="28"/>
                <w:lang w:eastAsia="zh-CN"/>
              </w:rPr>
              <w:t>事</w:t>
            </w:r>
            <w:r>
              <w:rPr>
                <w:rFonts w:hint="eastAsia"/>
                <w:sz w:val="28"/>
                <w:szCs w:val="28"/>
              </w:rPr>
              <w:t>。其事迹主要表现在以下几个方面：</w:t>
            </w: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一、热爱工作，忠于职守，教书育人。</w:t>
            </w: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 xml:space="preserve">   能积极参加各种业务培训及政治学习，不断提高自身思想觉悟。以个人师表形象和人格魅力去感染学生。作为一名教师，勤勤恳恳，忘我工作，任劳任怨，乐于奉献，是我多年的工作原则，把每一名学生都培养成有用的人才是我始终的目标。</w:t>
            </w: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二、深入钻研教材，上好每一节课</w:t>
            </w:r>
          </w:p>
          <w:p>
            <w:pPr>
              <w:ind w:firstLine="600" w:firstLineChars="200"/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深入钻研教材，备好每一堂课。能根据教材内容及学生的实际，拟定教学方法，做到简单明了，深入简出。努力改变教学方式，提高教学质量。注重自主学习、</w:t>
            </w: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fldChar w:fldCharType="begin"/>
            </w: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instrText xml:space="preserve"> HYPERLINK "http://shishengqing.unjs.com/" </w:instrText>
            </w: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fldChar w:fldCharType="separate"/>
            </w: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师生</w:t>
            </w: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fldChar w:fldCharType="end"/>
            </w: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互动，注意调动学生的积极性，，充分体现学生的主动性。</w:t>
            </w: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三、班主任工作</w:t>
            </w: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1、班风健康向上，学风浓厚</w:t>
            </w: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2、培养优秀的班委会</w:t>
            </w: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3、礼貌守纪展风采</w:t>
            </w: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4、积极参与学校活动</w:t>
            </w: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4" w:hRule="atLeast"/>
          <w:jc w:val="center"/>
        </w:trPr>
        <w:tc>
          <w:tcPr>
            <w:tcW w:w="1064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系</w:t>
            </w: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（部）、</w:t>
            </w: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处（室、中心）</w:t>
            </w: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7966" w:type="dxa"/>
            <w:gridSpan w:val="9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6" w:hRule="atLeast"/>
          <w:jc w:val="center"/>
        </w:trPr>
        <w:tc>
          <w:tcPr>
            <w:tcW w:w="1064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学</w:t>
            </w: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院</w:t>
            </w: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意</w:t>
            </w: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>见</w:t>
            </w:r>
          </w:p>
        </w:tc>
        <w:tc>
          <w:tcPr>
            <w:tcW w:w="7966" w:type="dxa"/>
            <w:gridSpan w:val="9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 xml:space="preserve">                                       盖章</w:t>
            </w:r>
          </w:p>
          <w:p>
            <w:pPr>
              <w:jc w:val="left"/>
              <w:rPr>
                <w:rFonts w:hint="eastAsia" w:ascii="??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??_GB2312" w:cs="Times New Roman"/>
                <w:sz w:val="30"/>
                <w:szCs w:val="30"/>
                <w:lang w:val="en-US" w:eastAsia="zh-CN"/>
              </w:rPr>
              <w:t xml:space="preserve">                                 年    月     日</w:t>
            </w:r>
          </w:p>
        </w:tc>
      </w:tr>
    </w:tbl>
    <w:p>
      <w:pPr>
        <w:jc w:val="left"/>
        <w:rPr>
          <w:rFonts w:hint="eastAsia" w:ascii="??_GB2312" w:cs="Times New Roman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F3"/>
    <w:rsid w:val="0001005B"/>
    <w:rsid w:val="00016A8F"/>
    <w:rsid w:val="00066407"/>
    <w:rsid w:val="000E302F"/>
    <w:rsid w:val="001206BF"/>
    <w:rsid w:val="003F452E"/>
    <w:rsid w:val="0050123B"/>
    <w:rsid w:val="005C039A"/>
    <w:rsid w:val="00733C1E"/>
    <w:rsid w:val="007E2F6F"/>
    <w:rsid w:val="00833F6C"/>
    <w:rsid w:val="009B7380"/>
    <w:rsid w:val="009E50AA"/>
    <w:rsid w:val="00A438F3"/>
    <w:rsid w:val="00AC4A52"/>
    <w:rsid w:val="00C319F4"/>
    <w:rsid w:val="00C602BF"/>
    <w:rsid w:val="00D675DB"/>
    <w:rsid w:val="00DB5D80"/>
    <w:rsid w:val="00F02AFE"/>
    <w:rsid w:val="00F3327C"/>
    <w:rsid w:val="0B694532"/>
    <w:rsid w:val="15EB2A92"/>
    <w:rsid w:val="1D7071F6"/>
    <w:rsid w:val="26315BA6"/>
    <w:rsid w:val="2C49546B"/>
    <w:rsid w:val="300147CE"/>
    <w:rsid w:val="314C1428"/>
    <w:rsid w:val="3344264C"/>
    <w:rsid w:val="39F94977"/>
    <w:rsid w:val="3B6F6A93"/>
    <w:rsid w:val="41B95076"/>
    <w:rsid w:val="435C6B12"/>
    <w:rsid w:val="44C675F3"/>
    <w:rsid w:val="466265E5"/>
    <w:rsid w:val="4A112E9E"/>
    <w:rsid w:val="4DC9193F"/>
    <w:rsid w:val="5EEF1B6B"/>
    <w:rsid w:val="66757CBC"/>
    <w:rsid w:val="69621244"/>
    <w:rsid w:val="781E7DC9"/>
    <w:rsid w:val="7A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paragraph" w:styleId="6">
    <w:name w:val="Body Text First Indent 2"/>
    <w:basedOn w:val="2"/>
    <w:link w:val="13"/>
    <w:qFormat/>
    <w:uiPriority w:val="99"/>
    <w:pPr>
      <w:ind w:firstLine="420" w:firstLineChars="200"/>
    </w:pPr>
  </w:style>
  <w:style w:type="table" w:styleId="8">
    <w:name w:val="Table Grid"/>
    <w:basedOn w:val="7"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ody Text Indent Char"/>
    <w:basedOn w:val="9"/>
    <w:link w:val="2"/>
    <w:qFormat/>
    <w:locked/>
    <w:uiPriority w:val="99"/>
    <w:rPr>
      <w:rFonts w:cs="Times New Roman"/>
    </w:rPr>
  </w:style>
  <w:style w:type="character" w:customStyle="1" w:styleId="11">
    <w:name w:val="Footer Char"/>
    <w:basedOn w:val="9"/>
    <w:link w:val="3"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ody Text First Indent 2 Char"/>
    <w:basedOn w:val="10"/>
    <w:link w:val="6"/>
    <w:semiHidden/>
    <w:qFormat/>
    <w:locked/>
    <w:uiPriority w:val="99"/>
    <w:rPr>
      <w:rFonts w:ascii="Calibri" w:hAnsi="Calibri" w:cs="Calibri"/>
      <w:sz w:val="21"/>
      <w:szCs w:val="21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13</Pages>
  <Words>578</Words>
  <Characters>3296</Characters>
  <Lines>0</Lines>
  <Paragraphs>0</Paragraphs>
  <TotalTime>5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2020-09-02T08:24:00Z</dcterms:created>
  <dc:creator>微软用户</dc:creator>
  <cp:lastModifiedBy>lenovo</cp:lastModifiedBy>
  <cp:lastPrinted>2019-08-30T01:38:00Z</cp:lastPrinted>
  <dcterms:modified xsi:type="dcterms:W3CDTF">2020-09-07T03:13:35Z</dcterms:modified>
  <dc:title> 三门峡社会管理职业学院、三门峡技师学院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